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9C6D" w14:textId="77777777" w:rsidR="001126A8" w:rsidRDefault="001126A8" w:rsidP="001126A8">
      <w:pPr>
        <w:spacing w:line="240" w:lineRule="auto"/>
        <w:jc w:val="left"/>
        <w:rPr>
          <w:rFonts w:ascii="Arial" w:hAnsi="Arial" w:cs="Arial"/>
          <w:color w:val="222222"/>
          <w:shd w:val="clear" w:color="auto" w:fill="FFFFFF"/>
          <w:lang w:val="en-GB"/>
        </w:rPr>
      </w:pPr>
      <w:bookmarkStart w:id="0" w:name="_GoBack"/>
    </w:p>
    <w:bookmarkEnd w:id="0"/>
    <w:p w14:paraId="70730620" w14:textId="015F4F6A" w:rsidR="001126A8" w:rsidRDefault="001126A8" w:rsidP="001126A8">
      <w:pPr>
        <w:spacing w:line="240" w:lineRule="auto"/>
        <w:jc w:val="left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noProof/>
          <w:color w:val="222222"/>
          <w:shd w:val="clear" w:color="auto" w:fill="FFFFFF"/>
          <w:lang w:val="en-GB"/>
        </w:rPr>
        <w:drawing>
          <wp:inline distT="0" distB="0" distL="0" distR="0" wp14:anchorId="40763C9F" wp14:editId="382DC1D2">
            <wp:extent cx="5731510" cy="131445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0DA02" w14:textId="77777777" w:rsidR="001126A8" w:rsidRDefault="001126A8" w:rsidP="001126A8">
      <w:pPr>
        <w:spacing w:line="240" w:lineRule="auto"/>
        <w:jc w:val="left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6F59C6D3" w14:textId="77777777" w:rsidR="001126A8" w:rsidRDefault="001126A8" w:rsidP="001126A8">
      <w:pPr>
        <w:spacing w:line="240" w:lineRule="auto"/>
        <w:jc w:val="left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052605E7" w14:textId="77777777" w:rsidR="001126A8" w:rsidRDefault="001126A8" w:rsidP="001126A8">
      <w:pPr>
        <w:spacing w:line="240" w:lineRule="auto"/>
        <w:jc w:val="left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7CF616E6" w14:textId="462B6C79" w:rsidR="001126A8" w:rsidRPr="00C837F0" w:rsidRDefault="001126A8" w:rsidP="001126A8">
      <w:pPr>
        <w:spacing w:line="240" w:lineRule="auto"/>
        <w:jc w:val="left"/>
        <w:rPr>
          <w:rFonts w:asciiTheme="minorHAnsi" w:hAnsiTheme="minorHAnsi"/>
          <w:lang w:val="en-GB"/>
        </w:rPr>
      </w:pPr>
      <w:r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 xml:space="preserve">Following work </w:t>
      </w:r>
      <w:r w:rsidR="00C837F0"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>on</w:t>
      </w:r>
      <w:r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 xml:space="preserve"> the Prison Entrepreneur </w:t>
      </w:r>
      <w:r w:rsidR="00C837F0"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>Program</w:t>
      </w:r>
      <w:r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 xml:space="preserve"> (PEP) we undertook an evaluation of our own HR policies and </w:t>
      </w:r>
      <w:r w:rsidR="00C837F0"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>discussed</w:t>
      </w:r>
      <w:r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 xml:space="preserve"> the idea of providing work to ex-</w:t>
      </w:r>
      <w:r w:rsidR="00C837F0"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>prisoners</w:t>
      </w:r>
      <w:r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 xml:space="preserve"> with other </w:t>
      </w:r>
      <w:r w:rsidR="00C837F0"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>employers</w:t>
      </w:r>
      <w:r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 xml:space="preserve">. Many employers have expressed </w:t>
      </w:r>
      <w:r w:rsidR="00C837F0"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>interest</w:t>
      </w:r>
      <w:r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 xml:space="preserve"> and the reason</w:t>
      </w:r>
      <w:r w:rsidR="00C837F0"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>s are</w:t>
      </w:r>
      <w:r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 xml:space="preserve"> varied</w:t>
      </w:r>
      <w:r w:rsidR="00C837F0"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 xml:space="preserve">. But there is a general acknowledgement that </w:t>
      </w:r>
      <w:r w:rsidRPr="00C837F0">
        <w:rPr>
          <w:rFonts w:asciiTheme="minorHAnsi" w:hAnsiTheme="minorHAnsi" w:cs="Arial"/>
          <w:color w:val="222222"/>
          <w:lang w:val="en-GB"/>
        </w:rPr>
        <w:t>ex-prisoners face discrimination and stigma upon release and that employment can provide a useful path helping ex-prisoners to become productive and law-abiding contributors to society. Building confidence and self-esteem brings personal and societal benefits</w:t>
      </w:r>
      <w:r w:rsidRPr="00C837F0">
        <w:rPr>
          <w:rFonts w:asciiTheme="minorHAnsi" w:hAnsiTheme="minorHAnsi" w:cs="Arial"/>
          <w:color w:val="222222"/>
          <w:shd w:val="clear" w:color="auto" w:fill="FFFFFF"/>
          <w:lang w:val="en-GB"/>
        </w:rPr>
        <w:t>. The ability to recast oneself as an asset to society p</w:t>
      </w:r>
      <w:r w:rsidRPr="00C837F0">
        <w:rPr>
          <w:rFonts w:asciiTheme="minorHAnsi" w:hAnsiTheme="minorHAnsi" w:cs="Arial"/>
          <w:color w:val="222222"/>
          <w:lang w:val="en-GB"/>
        </w:rPr>
        <w:t>rovides an opportunity for re-integration.</w:t>
      </w:r>
      <w:r w:rsidRPr="00C837F0">
        <w:rPr>
          <w:rFonts w:asciiTheme="minorHAnsi" w:hAnsiTheme="minorHAnsi"/>
          <w:lang w:val="en-GB"/>
        </w:rPr>
        <w:t xml:space="preserve"> There are also </w:t>
      </w:r>
      <w:r w:rsidR="00C837F0">
        <w:rPr>
          <w:rFonts w:asciiTheme="minorHAnsi" w:hAnsiTheme="minorHAnsi" w:cs="Arial"/>
          <w:color w:val="222222"/>
          <w:lang w:val="en-GB"/>
        </w:rPr>
        <w:t>s</w:t>
      </w:r>
      <w:r w:rsidRPr="00C837F0">
        <w:rPr>
          <w:rFonts w:asciiTheme="minorHAnsi" w:hAnsiTheme="minorHAnsi" w:cs="Arial"/>
          <w:color w:val="222222"/>
          <w:lang w:val="en-GB"/>
        </w:rPr>
        <w:t>ignificant public savings.</w:t>
      </w:r>
      <w:r w:rsidRPr="00C837F0">
        <w:rPr>
          <w:rFonts w:asciiTheme="minorHAnsi" w:hAnsiTheme="minorHAnsi"/>
          <w:lang w:val="en-GB"/>
        </w:rPr>
        <w:t xml:space="preserve"> </w:t>
      </w:r>
      <w:r w:rsidRPr="00C837F0">
        <w:rPr>
          <w:rFonts w:asciiTheme="minorHAnsi" w:hAnsiTheme="minorHAnsi" w:cs="Arial"/>
          <w:color w:val="222222"/>
          <w:lang w:val="en-GB"/>
        </w:rPr>
        <w:t>Programmes that reduce the recidivism rates - and the tragic consequences - is what these schemes are trying to prevent. Gaining self-sufficiency and the ability to resist a return to crime is an effective path towards rehabilitation. </w:t>
      </w:r>
    </w:p>
    <w:p w14:paraId="07D97157" w14:textId="77777777" w:rsidR="001126A8" w:rsidRPr="00C837F0" w:rsidRDefault="001126A8" w:rsidP="001126A8">
      <w:pPr>
        <w:shd w:val="clear" w:color="auto" w:fill="FFFFFF"/>
        <w:spacing w:line="240" w:lineRule="auto"/>
        <w:jc w:val="left"/>
        <w:rPr>
          <w:rFonts w:asciiTheme="minorHAnsi" w:hAnsiTheme="minorHAnsi" w:cs="Arial"/>
          <w:color w:val="222222"/>
          <w:lang w:val="en-GB"/>
        </w:rPr>
      </w:pPr>
    </w:p>
    <w:p w14:paraId="3BDDCCC7" w14:textId="6DBD2708" w:rsidR="001126A8" w:rsidRPr="00C837F0" w:rsidRDefault="001126A8" w:rsidP="001126A8">
      <w:pPr>
        <w:shd w:val="clear" w:color="auto" w:fill="FFFFFF"/>
        <w:spacing w:line="240" w:lineRule="auto"/>
        <w:jc w:val="left"/>
        <w:rPr>
          <w:rFonts w:asciiTheme="minorHAnsi" w:hAnsiTheme="minorHAnsi" w:cs="Arial"/>
          <w:color w:val="222222"/>
          <w:lang w:val="en-GB"/>
        </w:rPr>
      </w:pPr>
      <w:r w:rsidRPr="00C837F0">
        <w:rPr>
          <w:rFonts w:asciiTheme="minorHAnsi" w:hAnsiTheme="minorHAnsi" w:cs="Arial"/>
          <w:color w:val="222222"/>
          <w:lang w:val="en-GB"/>
        </w:rPr>
        <w:t xml:space="preserve">The purpose of prison is two-fold: to punish the criminal, keep society safe but also to rehabilitate so as their lives will </w:t>
      </w:r>
      <w:r w:rsidR="00C837F0" w:rsidRPr="00C837F0">
        <w:rPr>
          <w:rFonts w:asciiTheme="minorHAnsi" w:hAnsiTheme="minorHAnsi" w:cs="Arial"/>
          <w:color w:val="222222"/>
          <w:lang w:val="en-GB"/>
        </w:rPr>
        <w:t>improve,</w:t>
      </w:r>
      <w:r w:rsidRPr="00C837F0">
        <w:rPr>
          <w:rFonts w:asciiTheme="minorHAnsi" w:hAnsiTheme="minorHAnsi" w:cs="Arial"/>
          <w:color w:val="222222"/>
          <w:lang w:val="en-GB"/>
        </w:rPr>
        <w:t xml:space="preserve"> and they are prevented from committing future crimes. Past lessons in the justice sector have recognised that for most prisoners, a focus on rehabilitation instead of retribution is of greater benefit to society. We have successfully hired prisoners and have worked on creating an open dialogue in </w:t>
      </w:r>
      <w:r w:rsidR="00C837F0" w:rsidRPr="00C837F0">
        <w:rPr>
          <w:rFonts w:asciiTheme="minorHAnsi" w:hAnsiTheme="minorHAnsi" w:cs="Arial"/>
          <w:color w:val="222222"/>
          <w:lang w:val="en-GB"/>
        </w:rPr>
        <w:t>relation</w:t>
      </w:r>
      <w:r w:rsidRPr="00C837F0">
        <w:rPr>
          <w:rFonts w:asciiTheme="minorHAnsi" w:hAnsiTheme="minorHAnsi" w:cs="Arial"/>
          <w:color w:val="222222"/>
          <w:lang w:val="en-GB"/>
        </w:rPr>
        <w:t xml:space="preserve"> to HR policies. Having buy in from other team members is also important. We – as a company – have benefitted from this area of reflection and consideration and would encourage other </w:t>
      </w:r>
      <w:r w:rsidR="00C837F0" w:rsidRPr="00C837F0">
        <w:rPr>
          <w:rFonts w:asciiTheme="minorHAnsi" w:hAnsiTheme="minorHAnsi" w:cs="Arial"/>
          <w:color w:val="222222"/>
          <w:lang w:val="en-GB"/>
        </w:rPr>
        <w:t>businesses</w:t>
      </w:r>
      <w:r w:rsidRPr="00C837F0">
        <w:rPr>
          <w:rFonts w:asciiTheme="minorHAnsi" w:hAnsiTheme="minorHAnsi" w:cs="Arial"/>
          <w:color w:val="222222"/>
          <w:lang w:val="en-GB"/>
        </w:rPr>
        <w:t xml:space="preserve"> to do the same.</w:t>
      </w:r>
    </w:p>
    <w:p w14:paraId="29630C83" w14:textId="57E3D375" w:rsidR="001126A8" w:rsidRPr="00C837F0" w:rsidRDefault="001126A8" w:rsidP="001126A8">
      <w:pPr>
        <w:shd w:val="clear" w:color="auto" w:fill="FFFFFF"/>
        <w:spacing w:line="240" w:lineRule="auto"/>
        <w:jc w:val="left"/>
        <w:rPr>
          <w:rFonts w:asciiTheme="minorHAnsi" w:hAnsiTheme="minorHAnsi" w:cs="Arial"/>
          <w:color w:val="222222"/>
          <w:lang w:val="en-GB"/>
        </w:rPr>
      </w:pPr>
    </w:p>
    <w:p w14:paraId="5A340F7C" w14:textId="0C8F5353" w:rsidR="001126A8" w:rsidRPr="00C837F0" w:rsidRDefault="001126A8" w:rsidP="001126A8">
      <w:pPr>
        <w:shd w:val="clear" w:color="auto" w:fill="FFFFFF"/>
        <w:spacing w:line="240" w:lineRule="auto"/>
        <w:jc w:val="left"/>
        <w:rPr>
          <w:rFonts w:asciiTheme="minorHAnsi" w:hAnsiTheme="minorHAnsi" w:cs="Arial"/>
          <w:color w:val="222222"/>
          <w:lang w:val="en-GB"/>
        </w:rPr>
      </w:pPr>
      <w:r w:rsidRPr="00C837F0">
        <w:rPr>
          <w:rFonts w:asciiTheme="minorHAnsi" w:hAnsiTheme="minorHAnsi" w:cs="Arial"/>
          <w:color w:val="222222"/>
          <w:lang w:val="en-GB"/>
        </w:rPr>
        <w:t>Domin</w:t>
      </w:r>
      <w:r w:rsidR="00C837F0" w:rsidRPr="00C837F0">
        <w:rPr>
          <w:rFonts w:asciiTheme="minorHAnsi" w:hAnsiTheme="minorHAnsi" w:cs="Arial"/>
          <w:color w:val="222222"/>
          <w:lang w:val="en-GB"/>
        </w:rPr>
        <w:t>i</w:t>
      </w:r>
      <w:r w:rsidRPr="00C837F0">
        <w:rPr>
          <w:rFonts w:asciiTheme="minorHAnsi" w:hAnsiTheme="minorHAnsi" w:cs="Arial"/>
          <w:color w:val="222222"/>
          <w:lang w:val="en-GB"/>
        </w:rPr>
        <w:t xml:space="preserve"> Kemp</w:t>
      </w:r>
    </w:p>
    <w:p w14:paraId="781680CA" w14:textId="1257BFE5" w:rsidR="001126A8" w:rsidRPr="00C837F0" w:rsidRDefault="001126A8" w:rsidP="001126A8">
      <w:pPr>
        <w:shd w:val="clear" w:color="auto" w:fill="FFFFFF"/>
        <w:spacing w:line="240" w:lineRule="auto"/>
        <w:jc w:val="left"/>
        <w:rPr>
          <w:rFonts w:asciiTheme="minorHAnsi" w:hAnsiTheme="minorHAnsi" w:cs="Arial"/>
          <w:color w:val="222222"/>
          <w:lang w:val="en-GB"/>
        </w:rPr>
      </w:pPr>
    </w:p>
    <w:p w14:paraId="4B696711" w14:textId="77777777" w:rsidR="001126A8" w:rsidRPr="00E55F8F" w:rsidRDefault="001126A8" w:rsidP="001126A8">
      <w:pPr>
        <w:shd w:val="clear" w:color="auto" w:fill="FFFFFF"/>
        <w:spacing w:line="240" w:lineRule="auto"/>
        <w:jc w:val="left"/>
        <w:rPr>
          <w:rFonts w:ascii="Arial" w:hAnsi="Arial" w:cs="Arial"/>
          <w:color w:val="222222"/>
          <w:lang w:val="en-GB"/>
        </w:rPr>
      </w:pPr>
    </w:p>
    <w:p w14:paraId="24798800" w14:textId="77777777" w:rsidR="00FD788E" w:rsidRDefault="00FD788E"/>
    <w:sectPr w:rsidR="00FD7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A8"/>
    <w:rsid w:val="001126A8"/>
    <w:rsid w:val="00C837F0"/>
    <w:rsid w:val="00CD450D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97F4B"/>
  <w15:chartTrackingRefBased/>
  <w15:docId w15:val="{AF57523E-1A95-3A46-9AC7-2CD1E7F6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6A8"/>
    <w:pPr>
      <w:spacing w:line="360" w:lineRule="auto"/>
      <w:jc w:val="both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 Kemp</dc:creator>
  <cp:keywords/>
  <dc:description/>
  <cp:lastModifiedBy>Microsoft Office User</cp:lastModifiedBy>
  <cp:revision>2</cp:revision>
  <dcterms:created xsi:type="dcterms:W3CDTF">2020-11-15T13:30:00Z</dcterms:created>
  <dcterms:modified xsi:type="dcterms:W3CDTF">2020-11-15T13:30:00Z</dcterms:modified>
</cp:coreProperties>
</file>